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6A5EF" w14:textId="77777777" w:rsidR="00FE067E" w:rsidRPr="00DA3E63" w:rsidRDefault="00CD36CF" w:rsidP="00CC1F3B">
      <w:pPr>
        <w:pStyle w:val="TitlePageOrigin"/>
        <w:rPr>
          <w:color w:val="auto"/>
        </w:rPr>
      </w:pPr>
      <w:r w:rsidRPr="00DA3E63">
        <w:rPr>
          <w:color w:val="auto"/>
        </w:rPr>
        <w:t>WEST virginia legislature</w:t>
      </w:r>
    </w:p>
    <w:p w14:paraId="6CC8797E" w14:textId="29AD78C3" w:rsidR="00CD36CF" w:rsidRPr="00DA3E63" w:rsidRDefault="00CD36CF" w:rsidP="00CC1F3B">
      <w:pPr>
        <w:pStyle w:val="TitlePageSession"/>
        <w:rPr>
          <w:color w:val="auto"/>
        </w:rPr>
      </w:pPr>
      <w:r w:rsidRPr="00DA3E63">
        <w:rPr>
          <w:color w:val="auto"/>
        </w:rPr>
        <w:t>20</w:t>
      </w:r>
      <w:r w:rsidR="007F29DD" w:rsidRPr="00DA3E63">
        <w:rPr>
          <w:color w:val="auto"/>
        </w:rPr>
        <w:t>2</w:t>
      </w:r>
      <w:r w:rsidR="00950020" w:rsidRPr="00DA3E63">
        <w:rPr>
          <w:color w:val="auto"/>
        </w:rPr>
        <w:t>4</w:t>
      </w:r>
      <w:r w:rsidRPr="00DA3E63">
        <w:rPr>
          <w:color w:val="auto"/>
        </w:rPr>
        <w:t xml:space="preserve"> regular session</w:t>
      </w:r>
    </w:p>
    <w:p w14:paraId="61E9D567" w14:textId="77777777" w:rsidR="00CD36CF" w:rsidRPr="00DA3E63" w:rsidRDefault="00EB43B6" w:rsidP="00CC1F3B">
      <w:pPr>
        <w:pStyle w:val="TitlePageBillPrefix"/>
        <w:rPr>
          <w:color w:val="auto"/>
        </w:rPr>
      </w:pPr>
      <w:sdt>
        <w:sdtPr>
          <w:rPr>
            <w:color w:val="auto"/>
          </w:rPr>
          <w:tag w:val="IntroDate"/>
          <w:id w:val="-1236936958"/>
          <w:placeholder>
            <w:docPart w:val="60520EF52B47405F9884B32AE240722F"/>
          </w:placeholder>
          <w:text/>
        </w:sdtPr>
        <w:sdtEndPr/>
        <w:sdtContent>
          <w:r w:rsidR="00AE48A0" w:rsidRPr="00DA3E63">
            <w:rPr>
              <w:color w:val="auto"/>
            </w:rPr>
            <w:t>Introduced</w:t>
          </w:r>
        </w:sdtContent>
      </w:sdt>
    </w:p>
    <w:p w14:paraId="62ACA95B" w14:textId="11856A0F" w:rsidR="00CD36CF" w:rsidRPr="00DA3E63" w:rsidRDefault="00EB43B6" w:rsidP="00CC1F3B">
      <w:pPr>
        <w:pStyle w:val="BillNumber"/>
        <w:rPr>
          <w:color w:val="auto"/>
        </w:rPr>
      </w:pPr>
      <w:sdt>
        <w:sdtPr>
          <w:rPr>
            <w:color w:val="auto"/>
          </w:rPr>
          <w:tag w:val="Chamber"/>
          <w:id w:val="893011969"/>
          <w:lock w:val="sdtLocked"/>
          <w:placeholder>
            <w:docPart w:val="88E7BA6DBFA14484878AD17E99945F6D"/>
          </w:placeholder>
          <w:dropDownList>
            <w:listItem w:displayText="House" w:value="House"/>
            <w:listItem w:displayText="Senate" w:value="Senate"/>
          </w:dropDownList>
        </w:sdtPr>
        <w:sdtEndPr/>
        <w:sdtContent>
          <w:r w:rsidR="008A4202" w:rsidRPr="00DA3E63">
            <w:rPr>
              <w:color w:val="auto"/>
            </w:rPr>
            <w:t>House</w:t>
          </w:r>
        </w:sdtContent>
      </w:sdt>
      <w:r w:rsidR="00303684" w:rsidRPr="00DA3E63">
        <w:rPr>
          <w:color w:val="auto"/>
        </w:rPr>
        <w:t xml:space="preserve"> </w:t>
      </w:r>
      <w:r w:rsidR="00CD36CF" w:rsidRPr="00DA3E63">
        <w:rPr>
          <w:color w:val="auto"/>
        </w:rPr>
        <w:t xml:space="preserve">Bill </w:t>
      </w:r>
      <w:sdt>
        <w:sdtPr>
          <w:rPr>
            <w:color w:val="auto"/>
          </w:rPr>
          <w:tag w:val="BNum"/>
          <w:id w:val="1645317809"/>
          <w:lock w:val="sdtLocked"/>
          <w:placeholder>
            <w:docPart w:val="7C922298B0804599A10E8DF3741C9A96"/>
          </w:placeholder>
          <w:text/>
        </w:sdtPr>
        <w:sdtEndPr/>
        <w:sdtContent>
          <w:r>
            <w:rPr>
              <w:color w:val="auto"/>
            </w:rPr>
            <w:t>5033</w:t>
          </w:r>
        </w:sdtContent>
      </w:sdt>
    </w:p>
    <w:p w14:paraId="14E9F934" w14:textId="724FB227" w:rsidR="00CD36CF" w:rsidRPr="00DA3E63" w:rsidRDefault="00CD36CF" w:rsidP="00CC1F3B">
      <w:pPr>
        <w:pStyle w:val="Sponsors"/>
        <w:rPr>
          <w:color w:val="auto"/>
        </w:rPr>
      </w:pPr>
      <w:r w:rsidRPr="00DA3E63">
        <w:rPr>
          <w:color w:val="auto"/>
        </w:rPr>
        <w:t xml:space="preserve">By </w:t>
      </w:r>
      <w:sdt>
        <w:sdtPr>
          <w:rPr>
            <w:color w:val="auto"/>
          </w:rPr>
          <w:tag w:val="Sponsors"/>
          <w:id w:val="1589585889"/>
          <w:placeholder>
            <w:docPart w:val="C4BEDBE9B02744A5BB134C096F9819C6"/>
          </w:placeholder>
          <w:text w:multiLine="1"/>
        </w:sdtPr>
        <w:sdtEndPr/>
        <w:sdtContent>
          <w:r w:rsidR="008A4202" w:rsidRPr="00DA3E63">
            <w:rPr>
              <w:color w:val="auto"/>
            </w:rPr>
            <w:t>Delegate</w:t>
          </w:r>
          <w:r w:rsidR="00FF128C">
            <w:rPr>
              <w:color w:val="auto"/>
            </w:rPr>
            <w:t>s</w:t>
          </w:r>
          <w:r w:rsidR="008A4202" w:rsidRPr="00DA3E63">
            <w:rPr>
              <w:color w:val="auto"/>
            </w:rPr>
            <w:t xml:space="preserve"> Vance</w:t>
          </w:r>
          <w:r w:rsidR="00FF128C">
            <w:rPr>
              <w:color w:val="auto"/>
            </w:rPr>
            <w:t>, Toney, Dean</w:t>
          </w:r>
          <w:r w:rsidR="00036CA7">
            <w:rPr>
              <w:color w:val="auto"/>
            </w:rPr>
            <w:t>,</w:t>
          </w:r>
          <w:r w:rsidR="00FF128C">
            <w:rPr>
              <w:color w:val="auto"/>
            </w:rPr>
            <w:t xml:space="preserve"> and Bridges</w:t>
          </w:r>
        </w:sdtContent>
      </w:sdt>
    </w:p>
    <w:p w14:paraId="6F09FE01" w14:textId="027A8C82" w:rsidR="00E831B3" w:rsidRPr="00DA3E63" w:rsidRDefault="00CD36CF" w:rsidP="00CC1F3B">
      <w:pPr>
        <w:pStyle w:val="References"/>
        <w:rPr>
          <w:color w:val="auto"/>
        </w:rPr>
      </w:pPr>
      <w:r w:rsidRPr="00DA3E63">
        <w:rPr>
          <w:color w:val="auto"/>
        </w:rPr>
        <w:t>[</w:t>
      </w:r>
      <w:sdt>
        <w:sdtPr>
          <w:rPr>
            <w:color w:val="auto"/>
          </w:rPr>
          <w:tag w:val="References"/>
          <w:id w:val="-1043047873"/>
          <w:placeholder>
            <w:docPart w:val="B91C3C49C0AC424EAC74370218D3E647"/>
          </w:placeholder>
          <w:text w:multiLine="1"/>
        </w:sdtPr>
        <w:sdtEndPr/>
        <w:sdtContent>
          <w:r w:rsidR="00EB43B6">
            <w:rPr>
              <w:color w:val="auto"/>
            </w:rPr>
            <w:t>Introduced January 23, 2024; Referred to the Committee on Agriculture and Natural Resources then Government Organization</w:t>
          </w:r>
        </w:sdtContent>
      </w:sdt>
      <w:r w:rsidRPr="00DA3E63">
        <w:rPr>
          <w:color w:val="auto"/>
        </w:rPr>
        <w:t>]</w:t>
      </w:r>
    </w:p>
    <w:p w14:paraId="6D625C74" w14:textId="17EDA6D3" w:rsidR="00303684" w:rsidRPr="00DA3E63" w:rsidRDefault="0000526A" w:rsidP="00CC1F3B">
      <w:pPr>
        <w:pStyle w:val="TitleSection"/>
        <w:rPr>
          <w:color w:val="auto"/>
        </w:rPr>
      </w:pPr>
      <w:r w:rsidRPr="00DA3E63">
        <w:rPr>
          <w:color w:val="auto"/>
        </w:rPr>
        <w:lastRenderedPageBreak/>
        <w:t>A BILL</w:t>
      </w:r>
      <w:r w:rsidR="00403031" w:rsidRPr="00DA3E63">
        <w:rPr>
          <w:color w:val="auto"/>
        </w:rPr>
        <w:t xml:space="preserve"> to amend the Code of West Virginia, 1931, as amended, </w:t>
      </w:r>
      <w:r w:rsidR="008A4202" w:rsidRPr="00DA3E63">
        <w:rPr>
          <w:color w:val="auto"/>
        </w:rPr>
        <w:t xml:space="preserve">by adding thereto a new section, designated §20-2-65, </w:t>
      </w:r>
      <w:r w:rsidR="00403031" w:rsidRPr="00DA3E63">
        <w:rPr>
          <w:color w:val="auto"/>
        </w:rPr>
        <w:t>relating to</w:t>
      </w:r>
      <w:r w:rsidR="00846944" w:rsidRPr="00DA3E63">
        <w:rPr>
          <w:color w:val="auto"/>
        </w:rPr>
        <w:t xml:space="preserve"> </w:t>
      </w:r>
      <w:r w:rsidR="00222FF9" w:rsidRPr="00DA3E63">
        <w:rPr>
          <w:color w:val="auto"/>
        </w:rPr>
        <w:t>the creation of</w:t>
      </w:r>
      <w:r w:rsidR="00846944" w:rsidRPr="00DA3E63">
        <w:rPr>
          <w:color w:val="auto"/>
        </w:rPr>
        <w:t xml:space="preserve"> a three-year pilot program for the stocking of F1 largemouth bass fingerlings, otherwise known as "tiger bass</w:t>
      </w:r>
      <w:r w:rsidR="00826B2C" w:rsidRPr="00DA3E63">
        <w:rPr>
          <w:color w:val="auto"/>
        </w:rPr>
        <w:t>.</w:t>
      </w:r>
      <w:r w:rsidR="00846944" w:rsidRPr="00DA3E63">
        <w:rPr>
          <w:color w:val="auto"/>
        </w:rPr>
        <w:t>"</w:t>
      </w:r>
    </w:p>
    <w:p w14:paraId="7812CBB0" w14:textId="1DA68A03" w:rsidR="008A4202" w:rsidRPr="00DA3E63" w:rsidRDefault="00303684" w:rsidP="008A4202">
      <w:pPr>
        <w:pStyle w:val="EnactingClause"/>
        <w:rPr>
          <w:color w:val="auto"/>
        </w:rPr>
      </w:pPr>
      <w:r w:rsidRPr="00DA3E63">
        <w:rPr>
          <w:color w:val="auto"/>
        </w:rPr>
        <w:t>Be it enacted by the Legislature of West Virginia:</w:t>
      </w:r>
      <w:r w:rsidR="008A4202" w:rsidRPr="00DA3E63">
        <w:rPr>
          <w:color w:val="auto"/>
        </w:rPr>
        <w:t xml:space="preserve"> </w:t>
      </w:r>
    </w:p>
    <w:p w14:paraId="01D1EA50" w14:textId="77777777" w:rsidR="008A4202" w:rsidRPr="00DA3E63" w:rsidRDefault="008A4202" w:rsidP="007F5F61">
      <w:pPr>
        <w:pStyle w:val="SectionHeading"/>
        <w:rPr>
          <w:color w:val="auto"/>
        </w:rPr>
        <w:sectPr w:rsidR="008A4202" w:rsidRPr="00DA3E63" w:rsidSect="0084694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CFF8659" w14:textId="076BE333" w:rsidR="008A4202" w:rsidRPr="00DA3E63" w:rsidRDefault="008A4202" w:rsidP="008A4202">
      <w:pPr>
        <w:pStyle w:val="ArticleHeading"/>
        <w:rPr>
          <w:color w:val="auto"/>
        </w:rPr>
      </w:pPr>
      <w:r w:rsidRPr="00DA3E63">
        <w:rPr>
          <w:color w:val="auto"/>
        </w:rPr>
        <w:t xml:space="preserve">ARTICLE 2. WILDLIFE RESOURCES. </w:t>
      </w:r>
    </w:p>
    <w:p w14:paraId="7533EE13" w14:textId="119D3127" w:rsidR="00272F33" w:rsidRPr="00DA3E63" w:rsidRDefault="00272F33" w:rsidP="007F5F61">
      <w:pPr>
        <w:pStyle w:val="SectionHeading"/>
        <w:rPr>
          <w:color w:val="auto"/>
          <w:u w:val="single"/>
        </w:rPr>
        <w:sectPr w:rsidR="00272F33" w:rsidRPr="00DA3E63" w:rsidSect="008A4202">
          <w:type w:val="continuous"/>
          <w:pgSz w:w="12240" w:h="15840" w:code="1"/>
          <w:pgMar w:top="1440" w:right="1440" w:bottom="1440" w:left="1440" w:header="720" w:footer="720" w:gutter="0"/>
          <w:lnNumType w:countBy="1" w:restart="newSection"/>
          <w:cols w:space="720"/>
          <w:titlePg/>
          <w:docGrid w:linePitch="360"/>
        </w:sectPr>
      </w:pPr>
      <w:r w:rsidRPr="00DA3E63">
        <w:rPr>
          <w:color w:val="auto"/>
          <w:u w:val="single"/>
        </w:rPr>
        <w:t>§</w:t>
      </w:r>
      <w:r w:rsidR="008A4202" w:rsidRPr="00DA3E63">
        <w:rPr>
          <w:color w:val="auto"/>
          <w:u w:val="single"/>
        </w:rPr>
        <w:t>20-2-65</w:t>
      </w:r>
      <w:r w:rsidRPr="00DA3E63">
        <w:rPr>
          <w:color w:val="auto"/>
          <w:u w:val="single"/>
        </w:rPr>
        <w:t xml:space="preserve">. </w:t>
      </w:r>
      <w:r w:rsidR="008A4202" w:rsidRPr="00DA3E63">
        <w:rPr>
          <w:color w:val="auto"/>
          <w:u w:val="single"/>
        </w:rPr>
        <w:t xml:space="preserve">F1 largemouth bass </w:t>
      </w:r>
      <w:r w:rsidR="00846944" w:rsidRPr="00DA3E63">
        <w:rPr>
          <w:color w:val="auto"/>
          <w:u w:val="single"/>
        </w:rPr>
        <w:t xml:space="preserve">fingerling </w:t>
      </w:r>
      <w:r w:rsidR="008A4202" w:rsidRPr="00DA3E63">
        <w:rPr>
          <w:color w:val="auto"/>
          <w:u w:val="single"/>
        </w:rPr>
        <w:t>pilot program</w:t>
      </w:r>
      <w:r w:rsidRPr="00DA3E63">
        <w:rPr>
          <w:color w:val="auto"/>
          <w:u w:val="single"/>
        </w:rPr>
        <w:t>.</w:t>
      </w:r>
    </w:p>
    <w:p w14:paraId="19787346" w14:textId="00FEDA7A" w:rsidR="008A4202" w:rsidRPr="00DA3E63" w:rsidRDefault="008A4202" w:rsidP="008A4202">
      <w:pPr>
        <w:pStyle w:val="SectionBody"/>
        <w:rPr>
          <w:color w:val="auto"/>
          <w:u w:val="single"/>
        </w:rPr>
      </w:pPr>
      <w:r w:rsidRPr="00DA3E63">
        <w:rPr>
          <w:color w:val="auto"/>
          <w:u w:val="single"/>
        </w:rPr>
        <w:t xml:space="preserve">(a) </w:t>
      </w:r>
      <w:r w:rsidRPr="00DA3E63">
        <w:rPr>
          <w:i/>
          <w:iCs/>
          <w:color w:val="auto"/>
          <w:u w:val="single"/>
        </w:rPr>
        <w:t>Legislative findings</w:t>
      </w:r>
      <w:r w:rsidRPr="00DA3E63">
        <w:rPr>
          <w:color w:val="auto"/>
          <w:u w:val="single"/>
        </w:rPr>
        <w:t>. – The Legislature finds that well stocked lakes and streams has a positive effect on tourism in this state with anglers coming to fish the waterways we have. Studies have shown that F1 intergrade bass, otherwise known as "tiger bass," have the potential to grow faster and reach larger sizes than pure Northern strain fish, Florida strain fish, or other crosses beyond the first generation. The idea behind stocking these fish is to enhance the trophy fishery component in the lakes of this state. If fish can get to a trophy size faster, then theoretically there will be more trophy-sized fish in the lakes. By establishing a three-year pilot program, the West Virginia Division of Natural Resources can evaluate the success of stocking such fish.</w:t>
      </w:r>
    </w:p>
    <w:p w14:paraId="6E028B40" w14:textId="469D18E1" w:rsidR="008A4202" w:rsidRPr="00DA3E63" w:rsidRDefault="008A4202" w:rsidP="008A4202">
      <w:pPr>
        <w:pStyle w:val="SectionBody"/>
        <w:rPr>
          <w:color w:val="auto"/>
          <w:u w:val="single"/>
        </w:rPr>
      </w:pPr>
      <w:r w:rsidRPr="00DA3E63">
        <w:rPr>
          <w:color w:val="auto"/>
          <w:u w:val="single"/>
        </w:rPr>
        <w:t xml:space="preserve">(b) </w:t>
      </w:r>
      <w:r w:rsidRPr="00DA3E63">
        <w:rPr>
          <w:i/>
          <w:iCs/>
          <w:color w:val="auto"/>
          <w:u w:val="single"/>
        </w:rPr>
        <w:t>Enactment</w:t>
      </w:r>
      <w:r w:rsidRPr="00DA3E63">
        <w:rPr>
          <w:color w:val="auto"/>
          <w:u w:val="single"/>
        </w:rPr>
        <w:t>. – Beginning in the date set forth in subsection (</w:t>
      </w:r>
      <w:r w:rsidR="00952804">
        <w:rPr>
          <w:color w:val="auto"/>
          <w:u w:val="single"/>
        </w:rPr>
        <w:t>d</w:t>
      </w:r>
      <w:r w:rsidRPr="00DA3E63">
        <w:rPr>
          <w:color w:val="auto"/>
          <w:u w:val="single"/>
        </w:rPr>
        <w:t xml:space="preserve">), the </w:t>
      </w:r>
      <w:r w:rsidR="00DA3E63" w:rsidRPr="00DA3E63">
        <w:rPr>
          <w:color w:val="auto"/>
          <w:u w:val="single"/>
        </w:rPr>
        <w:t>d</w:t>
      </w:r>
      <w:r w:rsidRPr="00DA3E63">
        <w:rPr>
          <w:color w:val="auto"/>
          <w:u w:val="single"/>
        </w:rPr>
        <w:t xml:space="preserve">ivision shall stock </w:t>
      </w:r>
      <w:r w:rsidR="00952804">
        <w:rPr>
          <w:color w:val="auto"/>
          <w:u w:val="single"/>
        </w:rPr>
        <w:t>the</w:t>
      </w:r>
      <w:r w:rsidRPr="00DA3E63">
        <w:rPr>
          <w:color w:val="auto"/>
          <w:u w:val="single"/>
        </w:rPr>
        <w:t xml:space="preserve"> lakes </w:t>
      </w:r>
      <w:r w:rsidR="00952804">
        <w:rPr>
          <w:color w:val="auto"/>
          <w:u w:val="single"/>
        </w:rPr>
        <w:t xml:space="preserve">set forth in subsection (c) of this section </w:t>
      </w:r>
      <w:r w:rsidRPr="00DA3E63">
        <w:rPr>
          <w:color w:val="auto"/>
          <w:u w:val="single"/>
        </w:rPr>
        <w:t xml:space="preserve">with </w:t>
      </w:r>
      <w:r w:rsidR="00952804">
        <w:rPr>
          <w:color w:val="auto"/>
          <w:u w:val="single"/>
        </w:rPr>
        <w:t xml:space="preserve">4,000 </w:t>
      </w:r>
      <w:r w:rsidRPr="00DA3E63">
        <w:rPr>
          <w:color w:val="auto"/>
          <w:u w:val="single"/>
        </w:rPr>
        <w:t>F1 largemouth bass</w:t>
      </w:r>
      <w:r w:rsidR="00846944" w:rsidRPr="00DA3E63">
        <w:rPr>
          <w:color w:val="auto"/>
          <w:u w:val="single"/>
        </w:rPr>
        <w:t xml:space="preserve"> fingerlings</w:t>
      </w:r>
      <w:r w:rsidRPr="00DA3E63">
        <w:rPr>
          <w:color w:val="auto"/>
          <w:u w:val="single"/>
        </w:rPr>
        <w:t xml:space="preserve">, otherwise known as "tiger bass." </w:t>
      </w:r>
      <w:r w:rsidR="00952804">
        <w:rPr>
          <w:color w:val="auto"/>
          <w:u w:val="single"/>
        </w:rPr>
        <w:t xml:space="preserve">The fingerlings stocked are to be split among the seven lakes proportionate to the acreage of the lakes. </w:t>
      </w:r>
      <w:r w:rsidRPr="00DA3E63">
        <w:rPr>
          <w:color w:val="auto"/>
          <w:u w:val="single"/>
        </w:rPr>
        <w:t xml:space="preserve">The </w:t>
      </w:r>
      <w:r w:rsidR="00DA3E63" w:rsidRPr="00DA3E63">
        <w:rPr>
          <w:color w:val="auto"/>
          <w:u w:val="single"/>
        </w:rPr>
        <w:t>d</w:t>
      </w:r>
      <w:r w:rsidRPr="00DA3E63">
        <w:rPr>
          <w:color w:val="auto"/>
          <w:u w:val="single"/>
        </w:rPr>
        <w:t xml:space="preserve">ivision is empowered to stock the appropriate number of fish </w:t>
      </w:r>
      <w:r w:rsidR="00952804">
        <w:rPr>
          <w:color w:val="auto"/>
          <w:u w:val="single"/>
        </w:rPr>
        <w:t xml:space="preserve">in each lake </w:t>
      </w:r>
      <w:r w:rsidRPr="00DA3E63">
        <w:rPr>
          <w:color w:val="auto"/>
          <w:u w:val="single"/>
        </w:rPr>
        <w:t xml:space="preserve">that it deems acceptable without impacting other species of fish in </w:t>
      </w:r>
      <w:r w:rsidR="00952804">
        <w:rPr>
          <w:color w:val="auto"/>
          <w:u w:val="single"/>
        </w:rPr>
        <w:t>these</w:t>
      </w:r>
      <w:r w:rsidRPr="00DA3E63">
        <w:rPr>
          <w:color w:val="auto"/>
          <w:u w:val="single"/>
        </w:rPr>
        <w:t xml:space="preserve"> lakes.</w:t>
      </w:r>
    </w:p>
    <w:p w14:paraId="18651121" w14:textId="0AF776E5" w:rsidR="00952804" w:rsidRDefault="00952804" w:rsidP="008A4202">
      <w:pPr>
        <w:pStyle w:val="SectionBody"/>
        <w:rPr>
          <w:color w:val="auto"/>
          <w:u w:val="single"/>
        </w:rPr>
      </w:pPr>
      <w:r>
        <w:rPr>
          <w:color w:val="auto"/>
          <w:u w:val="single"/>
        </w:rPr>
        <w:t xml:space="preserve">(c) </w:t>
      </w:r>
      <w:r w:rsidRPr="00952804">
        <w:rPr>
          <w:i/>
          <w:iCs/>
          <w:color w:val="auto"/>
          <w:u w:val="single"/>
        </w:rPr>
        <w:t>Lakes</w:t>
      </w:r>
      <w:r>
        <w:rPr>
          <w:color w:val="auto"/>
          <w:u w:val="single"/>
        </w:rPr>
        <w:t>. – The following lakes shall be stocked as part of this pilot program:</w:t>
      </w:r>
    </w:p>
    <w:p w14:paraId="0CED775F" w14:textId="24D3DF70" w:rsidR="00952804" w:rsidRDefault="00952804" w:rsidP="008A4202">
      <w:pPr>
        <w:pStyle w:val="SectionBody"/>
        <w:rPr>
          <w:color w:val="auto"/>
          <w:u w:val="single"/>
        </w:rPr>
      </w:pPr>
      <w:r>
        <w:rPr>
          <w:color w:val="auto"/>
          <w:u w:val="single"/>
        </w:rPr>
        <w:t>(1) Jennings Randolph Lake in Mineral County;</w:t>
      </w:r>
    </w:p>
    <w:p w14:paraId="6F2F9557" w14:textId="071141A4" w:rsidR="00952804" w:rsidRDefault="00952804" w:rsidP="008A4202">
      <w:pPr>
        <w:pStyle w:val="SectionBody"/>
        <w:rPr>
          <w:color w:val="auto"/>
          <w:u w:val="single"/>
        </w:rPr>
      </w:pPr>
      <w:r>
        <w:rPr>
          <w:color w:val="auto"/>
          <w:u w:val="single"/>
        </w:rPr>
        <w:t>(2) Stonewall Jackson Lake in Lewis County;</w:t>
      </w:r>
    </w:p>
    <w:p w14:paraId="3C0FEACC" w14:textId="5AEC71A2" w:rsidR="00952804" w:rsidRDefault="00952804" w:rsidP="008A4202">
      <w:pPr>
        <w:pStyle w:val="SectionBody"/>
        <w:rPr>
          <w:color w:val="auto"/>
          <w:u w:val="single"/>
        </w:rPr>
      </w:pPr>
      <w:r>
        <w:rPr>
          <w:color w:val="auto"/>
          <w:u w:val="single"/>
        </w:rPr>
        <w:t>(3) Summersville Lake in Nicholas County;</w:t>
      </w:r>
    </w:p>
    <w:p w14:paraId="3BD0345C" w14:textId="1E8EBBA1" w:rsidR="00952804" w:rsidRDefault="00952804" w:rsidP="008A4202">
      <w:pPr>
        <w:pStyle w:val="SectionBody"/>
        <w:rPr>
          <w:color w:val="auto"/>
          <w:u w:val="single"/>
        </w:rPr>
      </w:pPr>
      <w:r>
        <w:rPr>
          <w:color w:val="auto"/>
          <w:u w:val="single"/>
        </w:rPr>
        <w:t>(4) Cheat Lake in Monongalia County;</w:t>
      </w:r>
    </w:p>
    <w:p w14:paraId="1AA2C54A" w14:textId="7F5A4621" w:rsidR="00952804" w:rsidRDefault="00952804" w:rsidP="008A4202">
      <w:pPr>
        <w:pStyle w:val="SectionBody"/>
        <w:rPr>
          <w:color w:val="auto"/>
          <w:u w:val="single"/>
        </w:rPr>
      </w:pPr>
      <w:r>
        <w:rPr>
          <w:color w:val="auto"/>
          <w:u w:val="single"/>
        </w:rPr>
        <w:t>(5) East Lynn Lake in Wayne County;</w:t>
      </w:r>
    </w:p>
    <w:p w14:paraId="45414A9C" w14:textId="4CA792D5" w:rsidR="00952804" w:rsidRDefault="00952804" w:rsidP="008A4202">
      <w:pPr>
        <w:pStyle w:val="SectionBody"/>
        <w:rPr>
          <w:color w:val="auto"/>
          <w:u w:val="single"/>
        </w:rPr>
      </w:pPr>
      <w:r>
        <w:rPr>
          <w:color w:val="auto"/>
          <w:u w:val="single"/>
        </w:rPr>
        <w:t>(6) Bluestone Lake in Summers County; and</w:t>
      </w:r>
    </w:p>
    <w:p w14:paraId="53B8D13D" w14:textId="5A965040" w:rsidR="00952804" w:rsidRDefault="00952804" w:rsidP="008A4202">
      <w:pPr>
        <w:pStyle w:val="SectionBody"/>
        <w:rPr>
          <w:color w:val="auto"/>
          <w:u w:val="single"/>
        </w:rPr>
      </w:pPr>
      <w:r>
        <w:rPr>
          <w:color w:val="auto"/>
          <w:u w:val="single"/>
        </w:rPr>
        <w:t>(7) R.D. Bailey Lake in Wyoming County.</w:t>
      </w:r>
    </w:p>
    <w:p w14:paraId="0A0D3757" w14:textId="5D1C2F77" w:rsidR="008A4202" w:rsidRPr="00DA3E63" w:rsidRDefault="008A4202" w:rsidP="008A4202">
      <w:pPr>
        <w:pStyle w:val="SectionBody"/>
        <w:rPr>
          <w:color w:val="auto"/>
          <w:u w:val="single"/>
        </w:rPr>
      </w:pPr>
      <w:r w:rsidRPr="00DA3E63">
        <w:rPr>
          <w:color w:val="auto"/>
          <w:u w:val="single"/>
        </w:rPr>
        <w:t>(</w:t>
      </w:r>
      <w:r w:rsidR="00952804">
        <w:rPr>
          <w:color w:val="auto"/>
          <w:u w:val="single"/>
        </w:rPr>
        <w:t>d</w:t>
      </w:r>
      <w:r w:rsidRPr="00DA3E63">
        <w:rPr>
          <w:color w:val="auto"/>
          <w:u w:val="single"/>
        </w:rPr>
        <w:t xml:space="preserve">) </w:t>
      </w:r>
      <w:r w:rsidR="00846944" w:rsidRPr="00DA3E63">
        <w:rPr>
          <w:i/>
          <w:iCs/>
          <w:color w:val="auto"/>
          <w:u w:val="single"/>
        </w:rPr>
        <w:t>Length of program</w:t>
      </w:r>
      <w:r w:rsidR="00846944" w:rsidRPr="00DA3E63">
        <w:rPr>
          <w:color w:val="auto"/>
          <w:u w:val="single"/>
        </w:rPr>
        <w:t>. – T</w:t>
      </w:r>
      <w:r w:rsidRPr="00DA3E63">
        <w:rPr>
          <w:color w:val="auto"/>
          <w:u w:val="single"/>
        </w:rPr>
        <w:t xml:space="preserve">he pilot program shall begin on July 1, </w:t>
      </w:r>
      <w:r w:rsidR="00952804" w:rsidRPr="00DA3E63">
        <w:rPr>
          <w:color w:val="auto"/>
          <w:u w:val="single"/>
        </w:rPr>
        <w:t>2024,</w:t>
      </w:r>
      <w:r w:rsidR="00952804">
        <w:rPr>
          <w:color w:val="auto"/>
          <w:u w:val="single"/>
        </w:rPr>
        <w:t xml:space="preserve"> </w:t>
      </w:r>
      <w:r w:rsidR="00952804" w:rsidRPr="00DA3E63">
        <w:rPr>
          <w:color w:val="auto"/>
          <w:u w:val="single"/>
        </w:rPr>
        <w:t>for the</w:t>
      </w:r>
      <w:r w:rsidR="00952804">
        <w:rPr>
          <w:color w:val="auto"/>
          <w:u w:val="single"/>
        </w:rPr>
        <w:t xml:space="preserve"> one-time</w:t>
      </w:r>
      <w:r w:rsidR="00952804" w:rsidRPr="00DA3E63">
        <w:rPr>
          <w:color w:val="auto"/>
          <w:u w:val="single"/>
        </w:rPr>
        <w:t xml:space="preserve"> stocking of </w:t>
      </w:r>
      <w:r w:rsidR="00952804">
        <w:rPr>
          <w:color w:val="auto"/>
          <w:u w:val="single"/>
        </w:rPr>
        <w:t xml:space="preserve">4,000 </w:t>
      </w:r>
      <w:r w:rsidR="00952804" w:rsidRPr="00DA3E63">
        <w:rPr>
          <w:color w:val="auto"/>
          <w:u w:val="single"/>
        </w:rPr>
        <w:t>F1 largemouth bass fingerlings</w:t>
      </w:r>
      <w:r w:rsidR="00952804">
        <w:rPr>
          <w:color w:val="auto"/>
          <w:u w:val="single"/>
        </w:rPr>
        <w:t xml:space="preserve">. On </w:t>
      </w:r>
      <w:r w:rsidRPr="00DA3E63">
        <w:rPr>
          <w:color w:val="auto"/>
          <w:u w:val="single"/>
        </w:rPr>
        <w:t xml:space="preserve">July 1, 2027, the </w:t>
      </w:r>
      <w:r w:rsidR="00DA3E63" w:rsidRPr="00DA3E63">
        <w:rPr>
          <w:color w:val="auto"/>
          <w:u w:val="single"/>
        </w:rPr>
        <w:t>d</w:t>
      </w:r>
      <w:r w:rsidRPr="00DA3E63">
        <w:rPr>
          <w:color w:val="auto"/>
          <w:u w:val="single"/>
        </w:rPr>
        <w:t>ivision shall evaluate the success of the program, and whether it should continue or cease.</w:t>
      </w:r>
    </w:p>
    <w:p w14:paraId="5731B181" w14:textId="08579FE0" w:rsidR="006865E9" w:rsidRPr="00DA3E63" w:rsidRDefault="00CF1DCA" w:rsidP="00CC1F3B">
      <w:pPr>
        <w:pStyle w:val="Note"/>
        <w:rPr>
          <w:color w:val="auto"/>
        </w:rPr>
      </w:pPr>
      <w:r w:rsidRPr="00DA3E63">
        <w:rPr>
          <w:color w:val="auto"/>
        </w:rPr>
        <w:t>NOTE: The</w:t>
      </w:r>
      <w:r w:rsidR="006865E9" w:rsidRPr="00DA3E63">
        <w:rPr>
          <w:color w:val="auto"/>
        </w:rPr>
        <w:t xml:space="preserve"> purpose of this bill is to </w:t>
      </w:r>
      <w:r w:rsidR="008A4202" w:rsidRPr="00DA3E63">
        <w:rPr>
          <w:color w:val="auto"/>
        </w:rPr>
        <w:t>allow for a three-year pilot program for the stocking of F1 largemouth bass</w:t>
      </w:r>
      <w:r w:rsidR="00846944" w:rsidRPr="00DA3E63">
        <w:rPr>
          <w:color w:val="auto"/>
        </w:rPr>
        <w:t xml:space="preserve"> fingerlings</w:t>
      </w:r>
      <w:r w:rsidR="008A4202" w:rsidRPr="00DA3E63">
        <w:rPr>
          <w:color w:val="auto"/>
        </w:rPr>
        <w:t>, otherwise known as "tiger bass</w:t>
      </w:r>
      <w:r w:rsidR="00B61B46" w:rsidRPr="00DA3E63">
        <w:rPr>
          <w:color w:val="auto"/>
        </w:rPr>
        <w:t>.</w:t>
      </w:r>
      <w:r w:rsidR="008A4202" w:rsidRPr="00DA3E63">
        <w:rPr>
          <w:color w:val="auto"/>
        </w:rPr>
        <w:t>"</w:t>
      </w:r>
    </w:p>
    <w:p w14:paraId="28737C74" w14:textId="77777777" w:rsidR="006865E9" w:rsidRPr="00DA3E63" w:rsidRDefault="00AE48A0" w:rsidP="00CC1F3B">
      <w:pPr>
        <w:pStyle w:val="Note"/>
        <w:rPr>
          <w:color w:val="auto"/>
        </w:rPr>
      </w:pPr>
      <w:r w:rsidRPr="00DA3E63">
        <w:rPr>
          <w:color w:val="auto"/>
        </w:rPr>
        <w:t>Strike-throughs indicate language that would be stricken from a heading or the present law and underscoring indicates new language that would be added.</w:t>
      </w:r>
    </w:p>
    <w:sectPr w:rsidR="006865E9" w:rsidRPr="00DA3E63" w:rsidSect="008A420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D9179" w14:textId="77777777" w:rsidR="007B6003" w:rsidRPr="00B844FE" w:rsidRDefault="007B6003" w:rsidP="00B844FE">
      <w:r>
        <w:separator/>
      </w:r>
    </w:p>
  </w:endnote>
  <w:endnote w:type="continuationSeparator" w:id="0">
    <w:p w14:paraId="751FC7F9" w14:textId="77777777" w:rsidR="007B6003" w:rsidRPr="00B844FE" w:rsidRDefault="007B600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120099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51CD11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28B704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1C88A" w14:textId="77777777" w:rsidR="00846944" w:rsidRDefault="00846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A38C4" w14:textId="77777777" w:rsidR="007B6003" w:rsidRPr="00B844FE" w:rsidRDefault="007B6003" w:rsidP="00B844FE">
      <w:r>
        <w:separator/>
      </w:r>
    </w:p>
  </w:footnote>
  <w:footnote w:type="continuationSeparator" w:id="0">
    <w:p w14:paraId="5F6A6837" w14:textId="77777777" w:rsidR="007B6003" w:rsidRPr="00B844FE" w:rsidRDefault="007B600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9B75" w14:textId="77777777" w:rsidR="002A0269" w:rsidRPr="00B844FE" w:rsidRDefault="00EB43B6">
    <w:pPr>
      <w:pStyle w:val="Header"/>
    </w:pPr>
    <w:sdt>
      <w:sdtPr>
        <w:id w:val="-684364211"/>
        <w:placeholder>
          <w:docPart w:val="88E7BA6DBFA14484878AD17E99945F6D"/>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88E7BA6DBFA14484878AD17E99945F6D"/>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7A26" w14:textId="62D7CCC3" w:rsidR="00C33014" w:rsidRPr="00C33014" w:rsidRDefault="00AE48A0" w:rsidP="000573A9">
    <w:pPr>
      <w:pStyle w:val="HeaderStyle"/>
    </w:pPr>
    <w:r>
      <w:t>I</w:t>
    </w:r>
    <w:r w:rsidR="001A66B7">
      <w:t>ntr</w:t>
    </w:r>
    <w:r w:rsidR="00950020">
      <w:t xml:space="preserve"> </w:t>
    </w:r>
    <w:r w:rsidR="00846944">
      <w:t>H</w:t>
    </w:r>
    <w:r w:rsidR="00950020">
      <w:t>B</w:t>
    </w:r>
    <w:r w:rsidR="001A66B7">
      <w:t xml:space="preserve"> </w:t>
    </w:r>
    <w:sdt>
      <w:sdtPr>
        <w:tag w:val="BNumWH"/>
        <w:id w:val="138549797"/>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950020">
          <w:t>2024R</w:t>
        </w:r>
        <w:r w:rsidR="00846944">
          <w:t>2936</w:t>
        </w:r>
      </w:sdtContent>
    </w:sdt>
  </w:p>
  <w:p w14:paraId="7F57F2C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9AA0" w14:textId="6D2F58C5" w:rsidR="002A0269" w:rsidRPr="002A0269" w:rsidRDefault="00EB43B6"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950020">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A1AF1"/>
    <w:multiLevelType w:val="hybridMultilevel"/>
    <w:tmpl w:val="41ACE82C"/>
    <w:lvl w:ilvl="0" w:tplc="C23891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69C037CF"/>
    <w:multiLevelType w:val="hybridMultilevel"/>
    <w:tmpl w:val="BCAE065E"/>
    <w:lvl w:ilvl="0" w:tplc="2EFA79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35022117">
    <w:abstractNumId w:val="1"/>
  </w:num>
  <w:num w:numId="2" w16cid:durableId="752430743">
    <w:abstractNumId w:val="1"/>
  </w:num>
  <w:num w:numId="3" w16cid:durableId="1742748484">
    <w:abstractNumId w:val="0"/>
  </w:num>
  <w:num w:numId="4" w16cid:durableId="34544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03"/>
    <w:rsid w:val="0000526A"/>
    <w:rsid w:val="00036CA7"/>
    <w:rsid w:val="000573A9"/>
    <w:rsid w:val="00085D22"/>
    <w:rsid w:val="000C5C77"/>
    <w:rsid w:val="000E3912"/>
    <w:rsid w:val="0010070F"/>
    <w:rsid w:val="001143CA"/>
    <w:rsid w:val="0015112E"/>
    <w:rsid w:val="001552E7"/>
    <w:rsid w:val="001566B4"/>
    <w:rsid w:val="00190574"/>
    <w:rsid w:val="001A66B7"/>
    <w:rsid w:val="001C279E"/>
    <w:rsid w:val="001D459E"/>
    <w:rsid w:val="00222FF9"/>
    <w:rsid w:val="0027011C"/>
    <w:rsid w:val="00272F33"/>
    <w:rsid w:val="00274200"/>
    <w:rsid w:val="00275740"/>
    <w:rsid w:val="002A0269"/>
    <w:rsid w:val="00303684"/>
    <w:rsid w:val="003143F5"/>
    <w:rsid w:val="00314854"/>
    <w:rsid w:val="00394191"/>
    <w:rsid w:val="003C51CD"/>
    <w:rsid w:val="00403031"/>
    <w:rsid w:val="004368E0"/>
    <w:rsid w:val="00477130"/>
    <w:rsid w:val="004C13DD"/>
    <w:rsid w:val="004D2CC5"/>
    <w:rsid w:val="004E3441"/>
    <w:rsid w:val="00500579"/>
    <w:rsid w:val="00575F35"/>
    <w:rsid w:val="005A5366"/>
    <w:rsid w:val="005D7E17"/>
    <w:rsid w:val="005E6515"/>
    <w:rsid w:val="006210B7"/>
    <w:rsid w:val="006369EB"/>
    <w:rsid w:val="00637E73"/>
    <w:rsid w:val="006865E9"/>
    <w:rsid w:val="00691F3E"/>
    <w:rsid w:val="00694BFB"/>
    <w:rsid w:val="006A106B"/>
    <w:rsid w:val="006B17CD"/>
    <w:rsid w:val="006C523D"/>
    <w:rsid w:val="006D4036"/>
    <w:rsid w:val="007A5259"/>
    <w:rsid w:val="007A7081"/>
    <w:rsid w:val="007B6003"/>
    <w:rsid w:val="007F1CF5"/>
    <w:rsid w:val="007F29DD"/>
    <w:rsid w:val="00826B2C"/>
    <w:rsid w:val="00834EDE"/>
    <w:rsid w:val="00846944"/>
    <w:rsid w:val="008736AA"/>
    <w:rsid w:val="00886039"/>
    <w:rsid w:val="008A4202"/>
    <w:rsid w:val="008D275D"/>
    <w:rsid w:val="00950020"/>
    <w:rsid w:val="00952804"/>
    <w:rsid w:val="00980327"/>
    <w:rsid w:val="00986478"/>
    <w:rsid w:val="009B5557"/>
    <w:rsid w:val="009F1067"/>
    <w:rsid w:val="00A31E01"/>
    <w:rsid w:val="00A527AD"/>
    <w:rsid w:val="00A718CF"/>
    <w:rsid w:val="00AE48A0"/>
    <w:rsid w:val="00AE61BE"/>
    <w:rsid w:val="00B16F25"/>
    <w:rsid w:val="00B234A8"/>
    <w:rsid w:val="00B24422"/>
    <w:rsid w:val="00B412CF"/>
    <w:rsid w:val="00B61B46"/>
    <w:rsid w:val="00B66B81"/>
    <w:rsid w:val="00B80C20"/>
    <w:rsid w:val="00B844FE"/>
    <w:rsid w:val="00B86B4F"/>
    <w:rsid w:val="00B95604"/>
    <w:rsid w:val="00BA1F84"/>
    <w:rsid w:val="00BC562B"/>
    <w:rsid w:val="00C33014"/>
    <w:rsid w:val="00C33434"/>
    <w:rsid w:val="00C34869"/>
    <w:rsid w:val="00C42EB6"/>
    <w:rsid w:val="00C85096"/>
    <w:rsid w:val="00CB20EF"/>
    <w:rsid w:val="00CC1F3B"/>
    <w:rsid w:val="00CD12CB"/>
    <w:rsid w:val="00CD36CF"/>
    <w:rsid w:val="00CF1DCA"/>
    <w:rsid w:val="00D33646"/>
    <w:rsid w:val="00D579FC"/>
    <w:rsid w:val="00D81C16"/>
    <w:rsid w:val="00DA3E63"/>
    <w:rsid w:val="00DE526B"/>
    <w:rsid w:val="00DF199D"/>
    <w:rsid w:val="00E01542"/>
    <w:rsid w:val="00E365F1"/>
    <w:rsid w:val="00E45157"/>
    <w:rsid w:val="00E62F48"/>
    <w:rsid w:val="00E831B3"/>
    <w:rsid w:val="00E95FBC"/>
    <w:rsid w:val="00EB43B6"/>
    <w:rsid w:val="00EE70CB"/>
    <w:rsid w:val="00F41CA2"/>
    <w:rsid w:val="00F443C0"/>
    <w:rsid w:val="00F62EFB"/>
    <w:rsid w:val="00F939A4"/>
    <w:rsid w:val="00FA7B09"/>
    <w:rsid w:val="00FD5B51"/>
    <w:rsid w:val="00FE067E"/>
    <w:rsid w:val="00FE208F"/>
    <w:rsid w:val="00FE3E28"/>
    <w:rsid w:val="00FF1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3F2B8"/>
  <w15:chartTrackingRefBased/>
  <w15:docId w15:val="{72025069-233E-4EDB-B772-1527B2F28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72F33"/>
    <w:rPr>
      <w:rFonts w:eastAsia="Calibri"/>
      <w:b/>
      <w:caps/>
      <w:color w:val="000000"/>
      <w:sz w:val="24"/>
    </w:rPr>
  </w:style>
  <w:style w:type="character" w:customStyle="1" w:styleId="SectionHeadingChar">
    <w:name w:val="Section Heading Char"/>
    <w:link w:val="SectionHeading"/>
    <w:rsid w:val="00272F33"/>
    <w:rPr>
      <w:rFonts w:eastAsia="Calibri"/>
      <w:b/>
      <w:color w:val="000000"/>
    </w:rPr>
  </w:style>
  <w:style w:type="character" w:customStyle="1" w:styleId="SectionBodyChar">
    <w:name w:val="Section Body Char"/>
    <w:link w:val="SectionBody"/>
    <w:rsid w:val="00272F33"/>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520EF52B47405F9884B32AE240722F"/>
        <w:category>
          <w:name w:val="General"/>
          <w:gallery w:val="placeholder"/>
        </w:category>
        <w:types>
          <w:type w:val="bbPlcHdr"/>
        </w:types>
        <w:behaviors>
          <w:behavior w:val="content"/>
        </w:behaviors>
        <w:guid w:val="{24A2DF27-7E74-4EEB-9E91-90238F8DB5AC}"/>
      </w:docPartPr>
      <w:docPartBody>
        <w:p w:rsidR="002E5694" w:rsidRDefault="002E5694">
          <w:pPr>
            <w:pStyle w:val="60520EF52B47405F9884B32AE240722F"/>
          </w:pPr>
          <w:r w:rsidRPr="00B844FE">
            <w:t>Prefix Text</w:t>
          </w:r>
        </w:p>
      </w:docPartBody>
    </w:docPart>
    <w:docPart>
      <w:docPartPr>
        <w:name w:val="88E7BA6DBFA14484878AD17E99945F6D"/>
        <w:category>
          <w:name w:val="General"/>
          <w:gallery w:val="placeholder"/>
        </w:category>
        <w:types>
          <w:type w:val="bbPlcHdr"/>
        </w:types>
        <w:behaviors>
          <w:behavior w:val="content"/>
        </w:behaviors>
        <w:guid w:val="{93D0DAF7-C21D-4DB9-9B36-8B06374425B4}"/>
      </w:docPartPr>
      <w:docPartBody>
        <w:p w:rsidR="002E5694" w:rsidRDefault="002E5694">
          <w:pPr>
            <w:pStyle w:val="88E7BA6DBFA14484878AD17E99945F6D"/>
          </w:pPr>
          <w:r w:rsidRPr="00B844FE">
            <w:t>[Type here]</w:t>
          </w:r>
        </w:p>
      </w:docPartBody>
    </w:docPart>
    <w:docPart>
      <w:docPartPr>
        <w:name w:val="7C922298B0804599A10E8DF3741C9A96"/>
        <w:category>
          <w:name w:val="General"/>
          <w:gallery w:val="placeholder"/>
        </w:category>
        <w:types>
          <w:type w:val="bbPlcHdr"/>
        </w:types>
        <w:behaviors>
          <w:behavior w:val="content"/>
        </w:behaviors>
        <w:guid w:val="{2EF415E5-247B-4643-A038-53DE72A0F207}"/>
      </w:docPartPr>
      <w:docPartBody>
        <w:p w:rsidR="002E5694" w:rsidRDefault="002E5694">
          <w:pPr>
            <w:pStyle w:val="7C922298B0804599A10E8DF3741C9A96"/>
          </w:pPr>
          <w:r w:rsidRPr="00B844FE">
            <w:t>Number</w:t>
          </w:r>
        </w:p>
      </w:docPartBody>
    </w:docPart>
    <w:docPart>
      <w:docPartPr>
        <w:name w:val="C4BEDBE9B02744A5BB134C096F9819C6"/>
        <w:category>
          <w:name w:val="General"/>
          <w:gallery w:val="placeholder"/>
        </w:category>
        <w:types>
          <w:type w:val="bbPlcHdr"/>
        </w:types>
        <w:behaviors>
          <w:behavior w:val="content"/>
        </w:behaviors>
        <w:guid w:val="{144C82B7-58B2-4E04-A74F-268C8792FECC}"/>
      </w:docPartPr>
      <w:docPartBody>
        <w:p w:rsidR="002E5694" w:rsidRDefault="002E5694">
          <w:pPr>
            <w:pStyle w:val="C4BEDBE9B02744A5BB134C096F9819C6"/>
          </w:pPr>
          <w:r w:rsidRPr="00B844FE">
            <w:t>Enter Sponsors Here</w:t>
          </w:r>
        </w:p>
      </w:docPartBody>
    </w:docPart>
    <w:docPart>
      <w:docPartPr>
        <w:name w:val="B91C3C49C0AC424EAC74370218D3E647"/>
        <w:category>
          <w:name w:val="General"/>
          <w:gallery w:val="placeholder"/>
        </w:category>
        <w:types>
          <w:type w:val="bbPlcHdr"/>
        </w:types>
        <w:behaviors>
          <w:behavior w:val="content"/>
        </w:behaviors>
        <w:guid w:val="{F8FFD526-5A40-4396-A26A-D593500491C2}"/>
      </w:docPartPr>
      <w:docPartBody>
        <w:p w:rsidR="002E5694" w:rsidRDefault="002E5694">
          <w:pPr>
            <w:pStyle w:val="B91C3C49C0AC424EAC74370218D3E64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694"/>
    <w:rsid w:val="002E5694"/>
    <w:rsid w:val="00692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520EF52B47405F9884B32AE240722F">
    <w:name w:val="60520EF52B47405F9884B32AE240722F"/>
  </w:style>
  <w:style w:type="paragraph" w:customStyle="1" w:styleId="88E7BA6DBFA14484878AD17E99945F6D">
    <w:name w:val="88E7BA6DBFA14484878AD17E99945F6D"/>
  </w:style>
  <w:style w:type="paragraph" w:customStyle="1" w:styleId="7C922298B0804599A10E8DF3741C9A96">
    <w:name w:val="7C922298B0804599A10E8DF3741C9A96"/>
  </w:style>
  <w:style w:type="paragraph" w:customStyle="1" w:styleId="C4BEDBE9B02744A5BB134C096F9819C6">
    <w:name w:val="C4BEDBE9B02744A5BB134C096F9819C6"/>
  </w:style>
  <w:style w:type="character" w:styleId="PlaceholderText">
    <w:name w:val="Placeholder Text"/>
    <w:basedOn w:val="DefaultParagraphFont"/>
    <w:uiPriority w:val="99"/>
    <w:semiHidden/>
    <w:rPr>
      <w:color w:val="808080"/>
    </w:rPr>
  </w:style>
  <w:style w:type="paragraph" w:customStyle="1" w:styleId="B91C3C49C0AC424EAC74370218D3E647">
    <w:name w:val="B91C3C49C0AC424EAC74370218D3E6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Sam Rowe</cp:lastModifiedBy>
  <cp:revision>2</cp:revision>
  <cp:lastPrinted>2024-01-10T20:48:00Z</cp:lastPrinted>
  <dcterms:created xsi:type="dcterms:W3CDTF">2024-01-29T13:58:00Z</dcterms:created>
  <dcterms:modified xsi:type="dcterms:W3CDTF">2024-01-29T13:58:00Z</dcterms:modified>
</cp:coreProperties>
</file>